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jc w:val="center"/>
        <w:tblLayout w:type="fixed"/>
        <w:tblLook w:val="0000" w:firstRow="0" w:lastRow="0" w:firstColumn="0" w:lastColumn="0" w:noHBand="0" w:noVBand="0"/>
      </w:tblPr>
      <w:tblGrid>
        <w:gridCol w:w="2188"/>
        <w:gridCol w:w="3892"/>
        <w:gridCol w:w="3262"/>
      </w:tblGrid>
      <w:tr w:rsidR="0027463F" w:rsidRPr="00D26D8D" w14:paraId="5FCFB167" w14:textId="77777777" w:rsidTr="00BC63D0">
        <w:trPr>
          <w:trHeight w:val="587"/>
          <w:jc w:val="center"/>
        </w:trPr>
        <w:tc>
          <w:tcPr>
            <w:tcW w:w="9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6E44C893" w14:textId="08166C7E" w:rsidR="0027463F" w:rsidRPr="00D26D8D" w:rsidRDefault="0027463F" w:rsidP="00EB231E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1086722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GENERAL INFORMATION</w:t>
            </w:r>
          </w:p>
        </w:tc>
      </w:tr>
      <w:tr w:rsidR="0027463F" w:rsidRPr="00D26D8D" w14:paraId="349BB063" w14:textId="77777777" w:rsidTr="00BC63D0">
        <w:trPr>
          <w:trHeight w:val="405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DD59BF4" w14:textId="77777777" w:rsidR="0027463F" w:rsidRPr="008D5519" w:rsidRDefault="0027463F" w:rsidP="00EB231E">
            <w:pPr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Lead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CA9D2" w14:textId="77777777" w:rsidR="0027463F" w:rsidRPr="004A3763" w:rsidRDefault="0027463F" w:rsidP="00EB231E">
            <w:pPr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57A864FF" w14:textId="77777777" w:rsidTr="00BC63D0">
        <w:trPr>
          <w:trHeight w:val="405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3CA8A4C" w14:textId="77777777" w:rsidR="0027463F" w:rsidRPr="008D5519" w:rsidRDefault="0027463F" w:rsidP="00EB231E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hr-HR" w:eastAsia="en-US"/>
              </w:rPr>
              <w:t>Cours</w:t>
            </w:r>
            <w:proofErr w:type="spellEnd"/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hr-HR" w:eastAsia="en-US"/>
              </w:rPr>
              <w:t>name</w:t>
            </w:r>
            <w:proofErr w:type="spellEnd"/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878A0" w14:textId="77777777" w:rsidR="0027463F" w:rsidRPr="004A3763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27463F" w:rsidRPr="00D26D8D" w14:paraId="7EAC2C90" w14:textId="77777777" w:rsidTr="00BC63D0">
        <w:trPr>
          <w:trHeight w:val="405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237606D" w14:textId="77777777" w:rsidR="0027463F" w:rsidRPr="008D5519" w:rsidRDefault="0027463F" w:rsidP="00EB231E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Study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programme</w:t>
            </w:r>
            <w:proofErr w:type="spellEnd"/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B34FA" w14:textId="77777777" w:rsidR="0027463F" w:rsidRPr="004A3763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27463F" w:rsidRPr="00D26D8D" w14:paraId="47CD34BE" w14:textId="77777777" w:rsidTr="00BC63D0">
        <w:trPr>
          <w:trHeight w:val="405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2E369709" w14:textId="77777777" w:rsidR="0027463F" w:rsidRPr="008D5519" w:rsidRDefault="0027463F" w:rsidP="00EB231E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Cours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 xml:space="preserve"> status</w:t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CFE85" w14:textId="77777777" w:rsidR="0027463F" w:rsidRPr="004A3763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27463F" w:rsidRPr="00D26D8D" w14:paraId="7A47EE96" w14:textId="77777777" w:rsidTr="00BC63D0">
        <w:trPr>
          <w:trHeight w:val="405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266D43C1" w14:textId="4FBABB6B" w:rsidR="0027463F" w:rsidRPr="008D5519" w:rsidRDefault="0027463F" w:rsidP="00EB231E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Study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year</w:t>
            </w:r>
            <w:proofErr w:type="spellEnd"/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F7B6" w14:textId="77777777" w:rsidR="0027463F" w:rsidRPr="004A3763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27463F" w:rsidRPr="00D26D8D" w14:paraId="30ACFF83" w14:textId="77777777" w:rsidTr="00BC63D0">
        <w:trPr>
          <w:trHeight w:val="405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498D8CB" w14:textId="77777777" w:rsidR="0027463F" w:rsidRPr="008D5519" w:rsidRDefault="0027463F" w:rsidP="00EB231E">
            <w:pPr>
              <w:pStyle w:val="Tijeloteksta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</w:pPr>
            <w:proofErr w:type="spellStart"/>
            <w:r w:rsidRPr="008D5519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Semest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er</w:t>
            </w:r>
            <w:proofErr w:type="spellEnd"/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1B797" w14:textId="77777777" w:rsidR="0027463F" w:rsidRPr="004A3763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27463F" w:rsidRPr="00D26D8D" w14:paraId="17F1B86F" w14:textId="77777777" w:rsidTr="00BC63D0">
        <w:trPr>
          <w:trHeight w:val="145"/>
          <w:jc w:val="center"/>
        </w:trPr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7D30E64" w14:textId="77777777" w:rsidR="0027463F" w:rsidRPr="008F7E06" w:rsidRDefault="0027463F" w:rsidP="00EB231E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8F7E06">
              <w:rPr>
                <w:rFonts w:ascii="Arial" w:hAnsi="Arial" w:cs="Arial"/>
                <w:i/>
                <w:color w:val="000000"/>
                <w:sz w:val="20"/>
              </w:rPr>
              <w:t>Number of credits and mode of delivery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6DC0F4E" w14:textId="77777777" w:rsidR="0027463F" w:rsidRPr="008F7E06" w:rsidRDefault="0027463F" w:rsidP="00EB231E">
            <w:pPr>
              <w:pStyle w:val="FieldText"/>
              <w:spacing w:line="24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F7E06">
              <w:rPr>
                <w:rFonts w:ascii="Arial" w:hAnsi="Arial" w:cs="Arial"/>
                <w:b w:val="0"/>
                <w:sz w:val="20"/>
              </w:rPr>
              <w:t>ECTS student workload coefficient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422A3" w14:textId="77777777" w:rsidR="0027463F" w:rsidRPr="00D26D8D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27463F" w:rsidRPr="00D26D8D" w14:paraId="74783874" w14:textId="77777777" w:rsidTr="00BC63D0">
        <w:trPr>
          <w:trHeight w:val="145"/>
          <w:jc w:val="center"/>
        </w:trPr>
        <w:tc>
          <w:tcPr>
            <w:tcW w:w="2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2F3D3F7C" w14:textId="77777777" w:rsidR="0027463F" w:rsidRPr="008F7E06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BB9449F" w14:textId="77777777" w:rsidR="0027463F" w:rsidRPr="008F7E06" w:rsidRDefault="0027463F" w:rsidP="00EB231E">
            <w:pPr>
              <w:pStyle w:val="FieldText"/>
              <w:spacing w:line="24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F7E06">
              <w:rPr>
                <w:rFonts w:ascii="Arial" w:hAnsi="Arial" w:cs="Arial"/>
                <w:b w:val="0"/>
                <w:sz w:val="20"/>
              </w:rPr>
              <w:t>Number of hours (L+P+S)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A7A06" w14:textId="77777777" w:rsidR="0027463F" w:rsidRPr="00D26D8D" w:rsidRDefault="0027463F" w:rsidP="00EB231E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</w:tbl>
    <w:p w14:paraId="67E62DFD" w14:textId="589357D0" w:rsidR="00BC63D0" w:rsidRPr="00D436CA" w:rsidRDefault="00D436CA" w:rsidP="00D436CA">
      <w:pPr>
        <w:ind w:left="142" w:hanging="142"/>
        <w:jc w:val="both"/>
        <w:rPr>
          <w:rFonts w:ascii="Arial" w:eastAsiaTheme="minorEastAsia" w:hAnsi="Arial" w:cs="Arial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*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 xml:space="preserve"> L 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lectures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S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seminars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M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methodic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exercise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PRP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pre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clinical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practice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PE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-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practicum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exercise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F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field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exercise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 xml:space="preserve">CE 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clinical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exercise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, </w:t>
      </w:r>
      <w:r w:rsidR="009A03C7" w:rsidRPr="00D436CA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SCE</w:t>
      </w:r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specific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clinical</w:t>
      </w:r>
      <w:proofErr w:type="spellEnd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</w:t>
      </w:r>
      <w:proofErr w:type="spellStart"/>
      <w:r w:rsidR="009A03C7" w:rsidRPr="00D436CA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>exercise</w:t>
      </w:r>
      <w:proofErr w:type="spellEnd"/>
    </w:p>
    <w:tbl>
      <w:tblPr>
        <w:tblW w:w="5000" w:type="pct"/>
        <w:tblInd w:w="3" w:type="dxa"/>
        <w:tblLayout w:type="fixed"/>
        <w:tblLook w:val="0000" w:firstRow="0" w:lastRow="0" w:firstColumn="0" w:lastColumn="0" w:noHBand="0" w:noVBand="0"/>
      </w:tblPr>
      <w:tblGrid>
        <w:gridCol w:w="1693"/>
        <w:gridCol w:w="567"/>
        <w:gridCol w:w="1276"/>
        <w:gridCol w:w="230"/>
        <w:gridCol w:w="762"/>
        <w:gridCol w:w="608"/>
        <w:gridCol w:w="306"/>
        <w:gridCol w:w="1071"/>
        <w:gridCol w:w="523"/>
        <w:gridCol w:w="1755"/>
        <w:gridCol w:w="559"/>
      </w:tblGrid>
      <w:tr w:rsidR="0027463F" w:rsidRPr="00D26D8D" w14:paraId="733D95C8" w14:textId="77777777" w:rsidTr="0027463F">
        <w:trPr>
          <w:trHeight w:val="288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431AB925" w14:textId="77777777" w:rsidR="0027463F" w:rsidRPr="00D26D8D" w:rsidRDefault="0027463F" w:rsidP="00EB231E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E0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 DESCRIPTION</w:t>
            </w:r>
          </w:p>
        </w:tc>
      </w:tr>
      <w:tr w:rsidR="0027463F" w:rsidRPr="00D26D8D" w14:paraId="7751061D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CA81597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Course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aims</w:t>
            </w:r>
            <w:proofErr w:type="spellEnd"/>
          </w:p>
        </w:tc>
      </w:tr>
      <w:tr w:rsidR="0027463F" w:rsidRPr="00D26D8D" w14:paraId="7A8C9544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7294" w14:textId="77777777" w:rsidR="0027463F" w:rsidRPr="0027463F" w:rsidRDefault="0027463F" w:rsidP="000A7612">
            <w:pPr>
              <w:suppressAutoHyphens/>
              <w:snapToGrid w:val="0"/>
              <w:spacing w:after="0" w:line="240" w:lineRule="exact"/>
              <w:ind w:left="58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463F" w:rsidRPr="00D26D8D" w14:paraId="128DF27A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E475B7E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Course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enrolment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requirements</w:t>
            </w:r>
            <w:proofErr w:type="spellEnd"/>
          </w:p>
        </w:tc>
      </w:tr>
      <w:tr w:rsidR="0027463F" w:rsidRPr="00D26D8D" w14:paraId="7C3878D8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F5FA" w14:textId="77777777" w:rsidR="0027463F" w:rsidRPr="0027463F" w:rsidRDefault="0027463F" w:rsidP="000A7612">
            <w:pPr>
              <w:suppressAutoHyphens/>
              <w:snapToGrid w:val="0"/>
              <w:spacing w:after="0" w:line="240" w:lineRule="exact"/>
              <w:ind w:left="5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7647C474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D80EE6E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Intended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course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learning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outcomes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27463F" w:rsidRPr="00D26D8D" w14:paraId="0DA8608D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888B" w14:textId="77777777" w:rsidR="000A7612" w:rsidRPr="000A7612" w:rsidRDefault="000A7612" w:rsidP="000A7612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After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completing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the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course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and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passing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the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examination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the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student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will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be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>able</w:t>
            </w:r>
            <w:proofErr w:type="spellEnd"/>
            <w:r w:rsidRPr="000A761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to:</w:t>
            </w:r>
            <w:r w:rsidRPr="000A76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A4895D2" w14:textId="77777777" w:rsidR="0027463F" w:rsidRPr="004A3763" w:rsidRDefault="0027463F" w:rsidP="000A7612">
            <w:pPr>
              <w:suppressAutoHyphens/>
              <w:snapToGrid w:val="0"/>
              <w:spacing w:after="0" w:line="240" w:lineRule="exact"/>
              <w:ind w:left="58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463F" w:rsidRPr="00D26D8D" w14:paraId="227EB9E7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F8CAABC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i/>
                <w:color w:val="000000"/>
                <w:sz w:val="20"/>
              </w:rPr>
              <w:t>Course</w:t>
            </w:r>
            <w:proofErr w:type="spellEnd"/>
            <w:r w:rsidRPr="00FD161E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i/>
                <w:color w:val="000000"/>
                <w:sz w:val="20"/>
              </w:rPr>
              <w:t>content</w:t>
            </w:r>
            <w:proofErr w:type="spellEnd"/>
          </w:p>
        </w:tc>
      </w:tr>
      <w:tr w:rsidR="0027463F" w:rsidRPr="00D26D8D" w14:paraId="2DFBF021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77"/>
              <w:gridCol w:w="6743"/>
              <w:gridCol w:w="1004"/>
            </w:tblGrid>
            <w:tr w:rsidR="00FD161E" w:rsidRPr="00F54358" w14:paraId="5EEAC144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738A680C" w14:textId="1FF89369" w:rsidR="00FD161E" w:rsidRPr="00E57498" w:rsidRDefault="00FD161E" w:rsidP="00FD161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</w:t>
                  </w:r>
                  <w:r w:rsidRPr="00FD161E">
                    <w:rPr>
                      <w:rFonts w:ascii="Arial" w:hAnsi="Arial" w:cs="Arial"/>
                      <w:b/>
                      <w:sz w:val="20"/>
                      <w:szCs w:val="20"/>
                    </w:rPr>
                    <w:t>eaching</w:t>
                  </w:r>
                  <w:proofErr w:type="spellEnd"/>
                  <w:r w:rsidRPr="00FD161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format</w:t>
                  </w: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1FC6873A" w14:textId="17C4A6F3" w:rsidR="00FD161E" w:rsidRPr="00E57498" w:rsidRDefault="00FD161E" w:rsidP="00FD161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Topic</w:t>
                  </w:r>
                  <w:bookmarkStart w:id="1" w:name="_GoBack"/>
                  <w:bookmarkEnd w:id="1"/>
                  <w:proofErr w:type="spellEnd"/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E3E8115" w14:textId="36F8FDE5" w:rsidR="00FD161E" w:rsidRPr="00FD161E" w:rsidRDefault="00FD161E" w:rsidP="00FD16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proofErr w:type="spellStart"/>
                  <w:r w:rsidRPr="00FD161E">
                    <w:rPr>
                      <w:rFonts w:ascii="Arial" w:hAnsi="Arial" w:cs="Arial"/>
                      <w:b/>
                      <w:sz w:val="16"/>
                      <w:szCs w:val="20"/>
                    </w:rPr>
                    <w:t>Number</w:t>
                  </w:r>
                  <w:proofErr w:type="spellEnd"/>
                  <w:r w:rsidRPr="00FD161E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FD161E">
                    <w:rPr>
                      <w:rFonts w:ascii="Arial" w:hAnsi="Arial" w:cs="Arial"/>
                      <w:b/>
                      <w:sz w:val="16"/>
                      <w:szCs w:val="20"/>
                    </w:rPr>
                    <w:t>of</w:t>
                  </w:r>
                  <w:proofErr w:type="spellEnd"/>
                  <w:r w:rsidRPr="00FD161E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student </w:t>
                  </w:r>
                  <w:proofErr w:type="spellStart"/>
                  <w:r w:rsidRPr="00FD161E">
                    <w:rPr>
                      <w:rFonts w:ascii="Arial" w:hAnsi="Arial" w:cs="Arial"/>
                      <w:b/>
                      <w:sz w:val="16"/>
                      <w:szCs w:val="20"/>
                    </w:rPr>
                    <w:t>hours</w:t>
                  </w:r>
                  <w:proofErr w:type="spellEnd"/>
                </w:p>
              </w:tc>
            </w:tr>
            <w:tr w:rsidR="00FD161E" w:rsidRPr="00F54358" w14:paraId="41BAF176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6F054835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38B018C8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6B3907D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7C8F592A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3BCE24D8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6E68384D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2F44C6E7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4F96EDDF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225CAAE1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58142EB6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950E612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19BD0594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6C3059BA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15EF2CFC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39D6F21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25E6426D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038BC846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248EE02D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83AE169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016785E3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0D8F1BCE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462A56E6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61547DB5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710DDFAB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7B8815FA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2EC000B9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6E8839D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08CD7A48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3C4AA7D2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1714F124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973C15B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5BB777C1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4DD8D4CD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1268A29A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5332B786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D161E" w:rsidRPr="00F54358" w14:paraId="2305CF8A" w14:textId="77777777" w:rsidTr="00887017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14:paraId="287A0C6B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14:paraId="6D3B2E86" w14:textId="77777777" w:rsidR="00FD161E" w:rsidRPr="00F54358" w:rsidRDefault="00FD161E" w:rsidP="00FD161E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14:paraId="1274B9BA" w14:textId="77777777" w:rsidR="00FD161E" w:rsidRPr="00F54358" w:rsidRDefault="00FD161E" w:rsidP="00FD16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AE90F5" w14:textId="77777777" w:rsidR="0027463F" w:rsidRPr="004A3763" w:rsidRDefault="0027463F" w:rsidP="000A7612">
            <w:pPr>
              <w:suppressAutoHyphens/>
              <w:snapToGrid w:val="0"/>
              <w:spacing w:after="0" w:line="240" w:lineRule="exact"/>
              <w:ind w:left="58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463F" w:rsidRPr="00D26D8D" w14:paraId="64B04B9C" w14:textId="77777777" w:rsidTr="0027463F">
        <w:trPr>
          <w:trHeight w:val="432"/>
        </w:trPr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14:paraId="3537F5D6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lastRenderedPageBreak/>
              <w:t>Modes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of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delivery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(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mark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the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appropriate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boxes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with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an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X)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ED009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976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lectures</w:t>
            </w:r>
            <w:proofErr w:type="spellEnd"/>
          </w:p>
          <w:p w14:paraId="04DFB314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005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seminars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and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workshops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 </w:t>
            </w:r>
          </w:p>
          <w:p w14:paraId="14E5B686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403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>
              <w:rPr>
                <w:rFonts w:ascii="Arial" w:hAnsi="Arial" w:cs="Arial"/>
                <w:sz w:val="20"/>
              </w:rPr>
              <w:t>p</w:t>
            </w:r>
            <w:r w:rsidR="0027463F" w:rsidRPr="004A3763">
              <w:rPr>
                <w:rFonts w:ascii="Arial" w:hAnsi="Arial" w:cs="Arial"/>
                <w:sz w:val="20"/>
              </w:rPr>
              <w:t>racticals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 </w:t>
            </w:r>
          </w:p>
          <w:p w14:paraId="4B97E542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70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remote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learning</w:t>
            </w:r>
            <w:proofErr w:type="spellEnd"/>
          </w:p>
          <w:p w14:paraId="1D42DFC2" w14:textId="77777777" w:rsidR="0027463F" w:rsidRPr="004A3763" w:rsidRDefault="00C85B2B" w:rsidP="000A7612">
            <w:pPr>
              <w:suppressAutoHyphens/>
              <w:spacing w:after="0" w:line="240" w:lineRule="exact"/>
              <w:ind w:left="589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1014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field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work</w:t>
            </w:r>
            <w:proofErr w:type="spellEnd"/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D398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244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independent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work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 </w:t>
            </w:r>
          </w:p>
          <w:p w14:paraId="675837F2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4197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multimedia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and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network  </w:t>
            </w:r>
          </w:p>
          <w:p w14:paraId="3E6734ED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2839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laboratory</w:t>
            </w:r>
            <w:proofErr w:type="spellEnd"/>
          </w:p>
          <w:p w14:paraId="18664529" w14:textId="77777777" w:rsidR="0027463F" w:rsidRPr="004A3763" w:rsidRDefault="00C85B2B" w:rsidP="000A7612">
            <w:pPr>
              <w:suppressAutoHyphens/>
              <w:spacing w:after="0"/>
              <w:ind w:left="5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673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63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supervision</w:t>
            </w:r>
            <w:proofErr w:type="spellEnd"/>
          </w:p>
          <w:bookmarkStart w:id="2" w:name="__Fieldmark__9_2959293212"/>
          <w:p w14:paraId="2678004D" w14:textId="77777777" w:rsidR="0027463F" w:rsidRPr="004A3763" w:rsidRDefault="00C85B2B" w:rsidP="000A7612">
            <w:pPr>
              <w:suppressAutoHyphens/>
              <w:spacing w:after="0" w:line="240" w:lineRule="exact"/>
              <w:ind w:left="589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b/>
                  <w:sz w:val="20"/>
                </w:rPr>
                <w:id w:val="-12752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63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bookmarkEnd w:id="2"/>
            <w:r w:rsidR="0027463F" w:rsidRPr="004A37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7463F" w:rsidRPr="004A3763">
              <w:rPr>
                <w:rFonts w:ascii="Arial" w:hAnsi="Arial" w:cs="Arial"/>
                <w:sz w:val="20"/>
              </w:rPr>
              <w:t>other</w:t>
            </w:r>
            <w:proofErr w:type="spellEnd"/>
            <w:r w:rsidR="0027463F" w:rsidRPr="004A3763">
              <w:rPr>
                <w:rFonts w:ascii="Arial" w:hAnsi="Arial" w:cs="Arial"/>
                <w:sz w:val="20"/>
              </w:rPr>
              <w:t xml:space="preserve"> ___________________</w:t>
            </w:r>
          </w:p>
        </w:tc>
      </w:tr>
      <w:tr w:rsidR="0027463F" w:rsidRPr="00D26D8D" w14:paraId="035BE082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5A517E01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Student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obligations</w:t>
            </w:r>
            <w:proofErr w:type="spellEnd"/>
          </w:p>
        </w:tc>
      </w:tr>
      <w:tr w:rsidR="0027463F" w:rsidRPr="00D26D8D" w14:paraId="518EBF53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5B72" w14:textId="7A08D22D" w:rsidR="000A7612" w:rsidRPr="000A7612" w:rsidRDefault="000A7612" w:rsidP="00CC113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Student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obligations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are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regulated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by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the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current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Regulations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on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Studies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and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Studying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of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the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Faculty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of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Health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Sciences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</w:t>
            </w:r>
            <w:hyperlink r:id="rId7" w:history="1"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link to </w:t>
              </w:r>
              <w:proofErr w:type="spellStart"/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the</w:t>
              </w:r>
              <w:proofErr w:type="spellEnd"/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  <w:proofErr w:type="spellStart"/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Regulations</w:t>
              </w:r>
              <w:proofErr w:type="spellEnd"/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</w:t>
              </w:r>
              <w:proofErr w:type="spellStart"/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in</w:t>
              </w:r>
              <w:proofErr w:type="spellEnd"/>
              <w:r w:rsidRPr="000A7612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 Croatian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  <w:p w14:paraId="0052E1EB" w14:textId="194D2CC1" w:rsidR="000A7612" w:rsidRPr="000A7612" w:rsidRDefault="000A7612" w:rsidP="000A761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Active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participation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in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the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teaching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process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0A7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6C07D2B" w14:textId="7F3C1114" w:rsidR="0027463F" w:rsidRPr="000A7612" w:rsidRDefault="000A7612" w:rsidP="000A7612">
            <w:pPr>
              <w:pStyle w:val="Odlomakpopisa"/>
              <w:numPr>
                <w:ilvl w:val="0"/>
                <w:numId w:val="8"/>
              </w:num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Use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of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the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AAI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EduHr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electronic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identity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for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access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the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e-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learning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platform</w:t>
            </w:r>
            <w:proofErr w:type="spellEnd"/>
            <w:r w:rsidRPr="000A7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(Merlin).</w:t>
            </w:r>
          </w:p>
        </w:tc>
      </w:tr>
      <w:tr w:rsidR="0027463F" w:rsidRPr="00D26D8D" w14:paraId="220755AC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6C4EB1C9" w14:textId="77777777" w:rsidR="0027463F" w:rsidRPr="00FD161E" w:rsidRDefault="0027463F" w:rsidP="000A761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Monitoring student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work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(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mark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the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appropriate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boxes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with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an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X)</w:t>
            </w:r>
          </w:p>
        </w:tc>
      </w:tr>
      <w:tr w:rsidR="0027463F" w:rsidRPr="00D26D8D" w14:paraId="3D7D6501" w14:textId="77777777" w:rsidTr="00DE68D0">
        <w:trPr>
          <w:trHeight w:val="11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E5F76" w14:textId="77777777" w:rsidR="0027463F" w:rsidRPr="0027463F" w:rsidRDefault="0027463F" w:rsidP="000A7612">
            <w:pPr>
              <w:spacing w:after="0" w:line="240" w:lineRule="exact"/>
              <w:ind w:left="22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Class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attendance</w:t>
            </w:r>
            <w:proofErr w:type="spellEnd"/>
          </w:p>
        </w:tc>
        <w:bookmarkStart w:id="3" w:name="Text3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D948" w14:textId="090BC684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6777" w14:textId="77777777" w:rsidR="0027463F" w:rsidRPr="0027463F" w:rsidRDefault="0027463F" w:rsidP="000A7612">
            <w:pPr>
              <w:spacing w:after="0" w:line="240" w:lineRule="exact"/>
              <w:ind w:left="183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Participation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in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class</w:t>
            </w:r>
            <w:proofErr w:type="spellEnd"/>
          </w:p>
        </w:tc>
        <w:bookmarkStart w:id="4" w:name="Text31"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9FE93" w14:textId="0762E875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805AC" w14:textId="77777777" w:rsidR="0027463F" w:rsidRPr="0027463F" w:rsidRDefault="0027463F" w:rsidP="000A7612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color w:val="000000"/>
                <w:sz w:val="18"/>
              </w:rPr>
              <w:t xml:space="preserve">Seminar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paper</w:t>
            </w:r>
            <w:proofErr w:type="spellEnd"/>
          </w:p>
        </w:tc>
        <w:bookmarkStart w:id="5" w:name="Text32"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8123" w14:textId="5348B12E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D389" w14:textId="77777777" w:rsidR="0027463F" w:rsidRPr="0027463F" w:rsidRDefault="0027463F" w:rsidP="000A7612">
            <w:pPr>
              <w:spacing w:after="0" w:line="240" w:lineRule="exact"/>
              <w:ind w:left="76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Experimental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work</w:t>
            </w:r>
            <w:proofErr w:type="spellEnd"/>
          </w:p>
        </w:tc>
        <w:bookmarkStart w:id="6" w:name="Text33"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14FA" w14:textId="39E32D7F" w:rsidR="0027463F" w:rsidRPr="004A3763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4A3763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7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3763">
              <w:rPr>
                <w:rFonts w:ascii="Arial" w:hAnsi="Arial" w:cs="Arial"/>
                <w:sz w:val="20"/>
              </w:rPr>
            </w:r>
            <w:r w:rsidRPr="004A3763">
              <w:rPr>
                <w:rFonts w:ascii="Arial" w:hAnsi="Arial" w:cs="Arial"/>
                <w:sz w:val="20"/>
              </w:rPr>
              <w:fldChar w:fldCharType="separate"/>
            </w:r>
            <w:r w:rsidRPr="004A3763">
              <w:rPr>
                <w:rFonts w:ascii="Arial" w:hAnsi="Arial" w:cs="Arial"/>
                <w:sz w:val="20"/>
              </w:rPr>
              <w:t>   </w:t>
            </w:r>
            <w:r w:rsidRPr="004A376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27463F" w:rsidRPr="00D26D8D" w14:paraId="31A744D6" w14:textId="77777777" w:rsidTr="00DE68D0">
        <w:trPr>
          <w:trHeight w:val="10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8BB52" w14:textId="77777777" w:rsidR="0027463F" w:rsidRPr="0027463F" w:rsidRDefault="0027463F" w:rsidP="000A7612">
            <w:pPr>
              <w:spacing w:after="0" w:line="240" w:lineRule="exact"/>
              <w:ind w:left="22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Written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exam</w:t>
            </w:r>
            <w:proofErr w:type="spellEnd"/>
          </w:p>
        </w:tc>
        <w:bookmarkStart w:id="7" w:name="Unnamed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6F81B" w14:textId="6D8F9231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8E9F0" w14:textId="77777777" w:rsidR="0027463F" w:rsidRPr="0027463F" w:rsidRDefault="0027463F" w:rsidP="000A7612">
            <w:pPr>
              <w:spacing w:after="0" w:line="240" w:lineRule="exact"/>
              <w:ind w:left="183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Oral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exam</w:t>
            </w:r>
            <w:proofErr w:type="spellEnd"/>
          </w:p>
        </w:tc>
        <w:bookmarkStart w:id="8" w:name="Unnamed1"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9CFE" w14:textId="12D8E893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78F8" w14:textId="77777777" w:rsidR="0027463F" w:rsidRPr="0027463F" w:rsidRDefault="0027463F" w:rsidP="000A7612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Essay</w:t>
            </w:r>
            <w:proofErr w:type="spellEnd"/>
          </w:p>
        </w:tc>
        <w:bookmarkStart w:id="9" w:name="Unnamed2"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7A84" w14:textId="159689F7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EB2E" w14:textId="77777777" w:rsidR="0027463F" w:rsidRPr="0027463F" w:rsidRDefault="0027463F" w:rsidP="000A7612">
            <w:pPr>
              <w:spacing w:after="0" w:line="240" w:lineRule="exact"/>
              <w:ind w:left="76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color w:val="000000"/>
                <w:sz w:val="18"/>
              </w:rPr>
              <w:t>Research</w:t>
            </w:r>
          </w:p>
        </w:tc>
        <w:bookmarkStart w:id="10" w:name="Unnamed3"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F34B" w14:textId="12DDA318" w:rsidR="0027463F" w:rsidRPr="004A3763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4A3763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7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3763">
              <w:rPr>
                <w:rFonts w:ascii="Arial" w:hAnsi="Arial" w:cs="Arial"/>
                <w:sz w:val="20"/>
              </w:rPr>
            </w:r>
            <w:r w:rsidRPr="004A3763">
              <w:rPr>
                <w:rFonts w:ascii="Arial" w:hAnsi="Arial" w:cs="Arial"/>
                <w:sz w:val="20"/>
              </w:rPr>
              <w:fldChar w:fldCharType="separate"/>
            </w:r>
            <w:r w:rsidRPr="004A3763">
              <w:rPr>
                <w:rFonts w:ascii="Arial" w:hAnsi="Arial" w:cs="Arial"/>
                <w:sz w:val="20"/>
              </w:rPr>
              <w:t>   </w:t>
            </w:r>
            <w:r w:rsidRPr="004A3763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27463F" w:rsidRPr="00D26D8D" w14:paraId="19CE2935" w14:textId="77777777" w:rsidTr="00DE68D0">
        <w:trPr>
          <w:trHeight w:val="10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8F3E" w14:textId="77777777" w:rsidR="0027463F" w:rsidRPr="0027463F" w:rsidRDefault="0027463F" w:rsidP="000A7612">
            <w:pPr>
              <w:spacing w:after="0" w:line="240" w:lineRule="exact"/>
              <w:ind w:left="22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color w:val="000000"/>
                <w:sz w:val="18"/>
              </w:rPr>
              <w:t>Project</w:t>
            </w:r>
          </w:p>
        </w:tc>
        <w:bookmarkStart w:id="11" w:name="Unnamed4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C44FE" w14:textId="2E3016B3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ADB2" w14:textId="77777777" w:rsidR="0027463F" w:rsidRPr="0027463F" w:rsidRDefault="0027463F" w:rsidP="000A7612">
            <w:pPr>
              <w:spacing w:after="0" w:line="240" w:lineRule="exact"/>
              <w:ind w:left="183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Continuous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assessment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of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knowledge</w:t>
            </w:r>
            <w:proofErr w:type="spellEnd"/>
          </w:p>
        </w:tc>
        <w:bookmarkStart w:id="12" w:name="Unnamed5"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754F" w14:textId="3A4F6984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C23E6" w14:textId="77777777" w:rsidR="0027463F" w:rsidRPr="0027463F" w:rsidRDefault="0027463F" w:rsidP="000A7612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color w:val="000000"/>
                <w:sz w:val="18"/>
              </w:rPr>
              <w:t xml:space="preserve">Student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report</w:t>
            </w:r>
            <w:proofErr w:type="spellEnd"/>
          </w:p>
        </w:tc>
        <w:bookmarkStart w:id="13" w:name="Unnamed6"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A2457" w14:textId="25ABA1BA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10C20" w14:textId="77777777" w:rsidR="0027463F" w:rsidRPr="0027463F" w:rsidRDefault="0027463F" w:rsidP="000A7612">
            <w:pPr>
              <w:spacing w:after="0" w:line="240" w:lineRule="exact"/>
              <w:ind w:left="76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Practical</w:t>
            </w:r>
            <w:proofErr w:type="spellEnd"/>
            <w:r w:rsidRPr="0027463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work</w:t>
            </w:r>
            <w:proofErr w:type="spellEnd"/>
          </w:p>
        </w:tc>
        <w:bookmarkStart w:id="14" w:name="Unnamed7"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FE65" w14:textId="0D5030B0" w:rsidR="0027463F" w:rsidRPr="004A3763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4A3763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7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3763">
              <w:rPr>
                <w:rFonts w:ascii="Arial" w:hAnsi="Arial" w:cs="Arial"/>
                <w:sz w:val="20"/>
              </w:rPr>
            </w:r>
            <w:r w:rsidRPr="004A3763">
              <w:rPr>
                <w:rFonts w:ascii="Arial" w:hAnsi="Arial" w:cs="Arial"/>
                <w:sz w:val="20"/>
              </w:rPr>
              <w:fldChar w:fldCharType="separate"/>
            </w:r>
            <w:r w:rsidRPr="004A3763">
              <w:rPr>
                <w:rFonts w:ascii="Arial" w:hAnsi="Arial" w:cs="Arial"/>
                <w:sz w:val="20"/>
              </w:rPr>
              <w:t>   </w:t>
            </w:r>
            <w:r w:rsidRPr="004A3763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27463F" w:rsidRPr="00D26D8D" w14:paraId="70F99864" w14:textId="77777777" w:rsidTr="00DE68D0">
        <w:trPr>
          <w:trHeight w:val="10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F98CB" w14:textId="77777777" w:rsidR="0027463F" w:rsidRPr="0027463F" w:rsidRDefault="0027463F" w:rsidP="000A7612">
            <w:pPr>
              <w:spacing w:after="0" w:line="240" w:lineRule="exact"/>
              <w:ind w:left="22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7463F">
              <w:rPr>
                <w:rFonts w:ascii="Arial" w:hAnsi="Arial" w:cs="Arial"/>
                <w:color w:val="000000"/>
                <w:sz w:val="18"/>
              </w:rPr>
              <w:t>Portfolio</w:t>
            </w:r>
            <w:proofErr w:type="spellEnd"/>
          </w:p>
        </w:tc>
        <w:bookmarkStart w:id="15" w:name="Unnamed8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5629D" w14:textId="77777777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4E3B8" w14:textId="77777777" w:rsidR="0027463F" w:rsidRPr="0027463F" w:rsidRDefault="0027463F" w:rsidP="000A7612">
            <w:pPr>
              <w:snapToGrid w:val="0"/>
              <w:spacing w:after="0" w:line="240" w:lineRule="exact"/>
              <w:ind w:left="183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bookmarkStart w:id="16" w:name="Unnamed9"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0FD02" w14:textId="77777777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1688" w14:textId="77777777" w:rsidR="0027463F" w:rsidRPr="0027463F" w:rsidRDefault="0027463F" w:rsidP="000A7612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bookmarkStart w:id="17" w:name="Unnamed10"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5352" w14:textId="77777777" w:rsidR="0027463F" w:rsidRPr="0027463F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18"/>
                <w:szCs w:val="20"/>
              </w:rPr>
            </w:pPr>
            <w:r w:rsidRPr="0027463F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63F">
              <w:rPr>
                <w:rFonts w:ascii="Arial" w:hAnsi="Arial" w:cs="Arial"/>
                <w:sz w:val="18"/>
              </w:rPr>
              <w:instrText xml:space="preserve"> FORMTEXT </w:instrText>
            </w:r>
            <w:r w:rsidRPr="0027463F">
              <w:rPr>
                <w:rFonts w:ascii="Arial" w:hAnsi="Arial" w:cs="Arial"/>
                <w:sz w:val="18"/>
              </w:rPr>
            </w:r>
            <w:r w:rsidRPr="0027463F">
              <w:rPr>
                <w:rFonts w:ascii="Arial" w:hAnsi="Arial" w:cs="Arial"/>
                <w:sz w:val="18"/>
              </w:rPr>
              <w:fldChar w:fldCharType="separate"/>
            </w:r>
            <w:r w:rsidRPr="0027463F">
              <w:rPr>
                <w:rFonts w:ascii="Arial" w:hAnsi="Arial" w:cs="Arial"/>
                <w:sz w:val="18"/>
              </w:rPr>
              <w:t>   </w:t>
            </w:r>
            <w:r w:rsidRPr="0027463F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14A8E" w14:textId="77777777" w:rsidR="0027463F" w:rsidRPr="0027463F" w:rsidRDefault="0027463F" w:rsidP="000A7612">
            <w:pPr>
              <w:snapToGrid w:val="0"/>
              <w:spacing w:after="0" w:line="240" w:lineRule="exact"/>
              <w:ind w:left="76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bookmarkStart w:id="18" w:name="Unnamed11"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F44B" w14:textId="77777777" w:rsidR="0027463F" w:rsidRPr="004A3763" w:rsidRDefault="0027463F" w:rsidP="000A7612">
            <w:pPr>
              <w:spacing w:after="0" w:line="240" w:lineRule="exact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4A3763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7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3763">
              <w:rPr>
                <w:rFonts w:ascii="Arial" w:hAnsi="Arial" w:cs="Arial"/>
                <w:sz w:val="20"/>
              </w:rPr>
            </w:r>
            <w:r w:rsidRPr="004A3763">
              <w:rPr>
                <w:rFonts w:ascii="Arial" w:hAnsi="Arial" w:cs="Arial"/>
                <w:sz w:val="20"/>
              </w:rPr>
              <w:fldChar w:fldCharType="separate"/>
            </w:r>
            <w:r w:rsidRPr="004A3763">
              <w:rPr>
                <w:rFonts w:ascii="Arial" w:hAnsi="Arial" w:cs="Arial"/>
                <w:sz w:val="20"/>
              </w:rPr>
              <w:t>   </w:t>
            </w:r>
            <w:r w:rsidRPr="004A3763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27463F" w:rsidRPr="00D26D8D" w14:paraId="7B182BD8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258288B" w14:textId="77777777" w:rsidR="0027463F" w:rsidRPr="00FD161E" w:rsidRDefault="0027463F" w:rsidP="000A7612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GB"/>
              </w:rPr>
            </w:pPr>
            <w:r w:rsidRPr="00FD161E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GB"/>
              </w:rPr>
              <w:t>Assessment and evaluation of student work during classes and the final exam</w:t>
            </w:r>
            <w:r w:rsidRPr="00FD1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/ </w:t>
            </w:r>
            <w:r w:rsidRPr="00FD161E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GB"/>
              </w:rPr>
              <w:t>methods of assessing the acquired learning outcomes for each course, i.e. methods of verifying if other student obligations have been met</w:t>
            </w:r>
          </w:p>
        </w:tc>
      </w:tr>
      <w:tr w:rsidR="0027463F" w:rsidRPr="00D26D8D" w14:paraId="459CCBDB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E504" w14:textId="77777777" w:rsidR="0027463F" w:rsidRPr="004A3763" w:rsidRDefault="0027463F" w:rsidP="000A7612">
            <w:pPr>
              <w:tabs>
                <w:tab w:val="left" w:pos="470"/>
              </w:tabs>
              <w:snapToGrid w:val="0"/>
              <w:spacing w:after="0" w:line="240" w:lineRule="exact"/>
              <w:ind w:left="58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1F4C5108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B455EA3" w14:textId="77777777" w:rsidR="0027463F" w:rsidRPr="00FD161E" w:rsidRDefault="0027463F" w:rsidP="000A7612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40" w:lineRule="exact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Required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readings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and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number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of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copies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relative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to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the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number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of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students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currently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taking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the</w:t>
            </w:r>
            <w:proofErr w:type="spellEnd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color w:val="000000"/>
                <w:sz w:val="20"/>
              </w:rPr>
              <w:t>course</w:t>
            </w:r>
            <w:proofErr w:type="spellEnd"/>
          </w:p>
        </w:tc>
      </w:tr>
      <w:tr w:rsidR="0027463F" w:rsidRPr="00D26D8D" w14:paraId="375F5520" w14:textId="77777777" w:rsidTr="0027463F">
        <w:trPr>
          <w:trHeight w:val="111"/>
        </w:trPr>
        <w:tc>
          <w:tcPr>
            <w:tcW w:w="3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D7420" w14:textId="4F42621C" w:rsidR="0027463F" w:rsidRPr="00DE68D0" w:rsidRDefault="0027463F" w:rsidP="00DE68D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Title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CCFC2" w14:textId="77777777" w:rsidR="0027463F" w:rsidRPr="00DE68D0" w:rsidRDefault="0027463F" w:rsidP="00DE68D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Number</w:t>
            </w:r>
            <w:proofErr w:type="spellEnd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of</w:t>
            </w:r>
            <w:proofErr w:type="spellEnd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copies</w:t>
            </w:r>
            <w:proofErr w:type="spellEnd"/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210A" w14:textId="77777777" w:rsidR="0027463F" w:rsidRPr="00DE68D0" w:rsidRDefault="0027463F" w:rsidP="00DE68D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Number</w:t>
            </w:r>
            <w:proofErr w:type="spellEnd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of</w:t>
            </w:r>
            <w:proofErr w:type="spellEnd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DE68D0">
              <w:rPr>
                <w:rFonts w:ascii="Arial" w:hAnsi="Arial" w:cs="Arial"/>
                <w:b/>
                <w:i/>
                <w:color w:val="000000"/>
                <w:sz w:val="20"/>
              </w:rPr>
              <w:t>students</w:t>
            </w:r>
            <w:proofErr w:type="spellEnd"/>
          </w:p>
        </w:tc>
      </w:tr>
      <w:tr w:rsidR="0027463F" w:rsidRPr="00D26D8D" w14:paraId="1D4571D8" w14:textId="77777777" w:rsidTr="0027463F">
        <w:trPr>
          <w:trHeight w:val="108"/>
        </w:trPr>
        <w:tc>
          <w:tcPr>
            <w:tcW w:w="3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173F5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A54D8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051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327F162A" w14:textId="77777777" w:rsidTr="0027463F">
        <w:trPr>
          <w:trHeight w:val="108"/>
        </w:trPr>
        <w:tc>
          <w:tcPr>
            <w:tcW w:w="3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2AB6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C4748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73B8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09CD7230" w14:textId="77777777" w:rsidTr="0027463F">
        <w:trPr>
          <w:trHeight w:val="108"/>
        </w:trPr>
        <w:tc>
          <w:tcPr>
            <w:tcW w:w="3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0533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5B5B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8620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30CF9158" w14:textId="77777777" w:rsidTr="0027463F">
        <w:trPr>
          <w:trHeight w:val="108"/>
        </w:trPr>
        <w:tc>
          <w:tcPr>
            <w:tcW w:w="3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58F5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B6759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B1F4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13CF604D" w14:textId="77777777" w:rsidTr="0027463F">
        <w:trPr>
          <w:trHeight w:val="108"/>
        </w:trPr>
        <w:tc>
          <w:tcPr>
            <w:tcW w:w="3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79D2F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5E11B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71CC" w14:textId="77777777" w:rsidR="0027463F" w:rsidRPr="004A3763" w:rsidRDefault="0027463F" w:rsidP="00EB231E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63F" w:rsidRPr="00D26D8D" w14:paraId="53D4E024" w14:textId="77777777" w:rsidTr="0027463F">
        <w:trPr>
          <w:trHeight w:val="300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14:paraId="15AE1E80" w14:textId="77777777" w:rsidR="0027463F" w:rsidRPr="00FD161E" w:rsidRDefault="0027463F" w:rsidP="00EB231E">
            <w:pPr>
              <w:suppressAutoHyphens/>
              <w:spacing w:after="0" w:line="24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sz w:val="20"/>
              </w:rPr>
              <w:t>Supplementary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</w:rPr>
              <w:t>readings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27463F" w:rsidRPr="00D26D8D" w14:paraId="40C387F1" w14:textId="77777777" w:rsidTr="0027463F">
        <w:trPr>
          <w:trHeight w:val="300"/>
        </w:trPr>
        <w:tc>
          <w:tcPr>
            <w:tcW w:w="93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99C9" w14:textId="77777777" w:rsidR="0027463F" w:rsidRPr="004A3763" w:rsidRDefault="0027463F" w:rsidP="00EB231E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63F" w:rsidRPr="00D26D8D" w14:paraId="2A83AD3F" w14:textId="77777777" w:rsidTr="0027463F">
        <w:trPr>
          <w:trHeight w:val="117"/>
        </w:trPr>
        <w:tc>
          <w:tcPr>
            <w:tcW w:w="93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842ECD0" w14:textId="77777777" w:rsidR="0027463F" w:rsidRPr="00FD161E" w:rsidRDefault="0027463F" w:rsidP="00EB231E">
            <w:pPr>
              <w:suppressAutoHyphens/>
              <w:spacing w:after="0" w:line="24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Methods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of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quality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monitoring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that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ensure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acquisition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of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knowledge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skills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proofErr w:type="spellEnd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161E">
              <w:rPr>
                <w:rFonts w:ascii="Arial" w:hAnsi="Arial" w:cs="Arial"/>
                <w:b/>
                <w:i/>
                <w:sz w:val="20"/>
                <w:szCs w:val="20"/>
              </w:rPr>
              <w:t>competences</w:t>
            </w:r>
            <w:proofErr w:type="spellEnd"/>
          </w:p>
        </w:tc>
      </w:tr>
      <w:tr w:rsidR="0027463F" w:rsidRPr="00D26D8D" w14:paraId="6BEC2D27" w14:textId="77777777" w:rsidTr="0027463F">
        <w:trPr>
          <w:trHeight w:val="432"/>
        </w:trPr>
        <w:tc>
          <w:tcPr>
            <w:tcW w:w="93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2273" w14:textId="77777777" w:rsidR="00DE68D0" w:rsidRPr="00DE68D0" w:rsidRDefault="00DE68D0" w:rsidP="00DE68D0">
            <w:pPr>
              <w:numPr>
                <w:ilvl w:val="0"/>
                <w:numId w:val="5"/>
              </w:numPr>
              <w:tabs>
                <w:tab w:val="left" w:pos="447"/>
              </w:tabs>
              <w:spacing w:after="0"/>
              <w:ind w:hanging="556"/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E68D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lastRenderedPageBreak/>
              <w:t xml:space="preserve">Students and lecturers’ analysis of the quality of teaching, </w:t>
            </w:r>
          </w:p>
          <w:p w14:paraId="7F329693" w14:textId="77777777" w:rsidR="00DE68D0" w:rsidRPr="00DE68D0" w:rsidRDefault="00DE68D0" w:rsidP="00DE68D0">
            <w:pPr>
              <w:numPr>
                <w:ilvl w:val="0"/>
                <w:numId w:val="5"/>
              </w:numPr>
              <w:tabs>
                <w:tab w:val="left" w:pos="447"/>
              </w:tabs>
              <w:spacing w:after="0"/>
              <w:ind w:hanging="556"/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E68D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Analysis of the exam success rate, </w:t>
            </w:r>
          </w:p>
          <w:p w14:paraId="52C78EE5" w14:textId="77777777" w:rsidR="00DE68D0" w:rsidRPr="00DE68D0" w:rsidRDefault="00DE68D0" w:rsidP="00DE68D0">
            <w:pPr>
              <w:numPr>
                <w:ilvl w:val="0"/>
                <w:numId w:val="5"/>
              </w:numPr>
              <w:tabs>
                <w:tab w:val="left" w:pos="447"/>
              </w:tabs>
              <w:spacing w:after="0"/>
              <w:ind w:hanging="556"/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E68D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Reports of the Teaching Control Committee, </w:t>
            </w:r>
          </w:p>
          <w:p w14:paraId="4CC1CD05" w14:textId="5B63E9D5" w:rsidR="00DE68D0" w:rsidRPr="00DE68D0" w:rsidRDefault="00DE68D0" w:rsidP="00DE68D0">
            <w:pPr>
              <w:numPr>
                <w:ilvl w:val="0"/>
                <w:numId w:val="5"/>
              </w:numPr>
              <w:spacing w:after="0"/>
              <w:ind w:left="447" w:hanging="283"/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E68D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External evaluation (visits by the quality control teams of the National Agency for Quality Control,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E68D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external evaluation, and self-evaluation)</w:t>
            </w:r>
          </w:p>
          <w:p w14:paraId="189A20E2" w14:textId="358F4363" w:rsidR="0027463F" w:rsidRPr="00DE68D0" w:rsidRDefault="00DE68D0" w:rsidP="00DE68D0">
            <w:pPr>
              <w:pStyle w:val="Odlomakpopisa"/>
              <w:numPr>
                <w:ilvl w:val="0"/>
                <w:numId w:val="5"/>
              </w:numPr>
              <w:tabs>
                <w:tab w:val="left" w:pos="447"/>
              </w:tabs>
              <w:suppressAutoHyphens/>
              <w:snapToGrid w:val="0"/>
              <w:spacing w:after="0" w:line="240" w:lineRule="exact"/>
              <w:ind w:hanging="55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68D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Analysis of the student self-evaluation of the acquisition of learning outcomes</w:t>
            </w:r>
          </w:p>
        </w:tc>
      </w:tr>
      <w:bookmarkEnd w:id="0"/>
    </w:tbl>
    <w:p w14:paraId="7A7F45EF" w14:textId="77777777" w:rsidR="00E77689" w:rsidRDefault="00E77689"/>
    <w:sectPr w:rsidR="00E77689" w:rsidSect="00ED5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05CC" w14:textId="77777777" w:rsidR="00C85B2B" w:rsidRDefault="00C85B2B" w:rsidP="0027463F">
      <w:pPr>
        <w:spacing w:after="0" w:line="240" w:lineRule="auto"/>
      </w:pPr>
      <w:r>
        <w:separator/>
      </w:r>
    </w:p>
  </w:endnote>
  <w:endnote w:type="continuationSeparator" w:id="0">
    <w:p w14:paraId="4139CDF4" w14:textId="77777777" w:rsidR="00C85B2B" w:rsidRDefault="00C85B2B" w:rsidP="0027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574FF" w14:textId="77777777" w:rsidR="00C85B2B" w:rsidRDefault="00C85B2B" w:rsidP="0027463F">
      <w:pPr>
        <w:spacing w:after="0" w:line="240" w:lineRule="auto"/>
      </w:pPr>
      <w:r>
        <w:separator/>
      </w:r>
    </w:p>
  </w:footnote>
  <w:footnote w:type="continuationSeparator" w:id="0">
    <w:p w14:paraId="1AB86FF9" w14:textId="77777777" w:rsidR="00C85B2B" w:rsidRDefault="00C85B2B" w:rsidP="0027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47A71FB"/>
    <w:multiLevelType w:val="hybridMultilevel"/>
    <w:tmpl w:val="16668F2E"/>
    <w:lvl w:ilvl="0" w:tplc="616E4B0E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2F03F52"/>
    <w:multiLevelType w:val="hybridMultilevel"/>
    <w:tmpl w:val="CA222902"/>
    <w:lvl w:ilvl="0" w:tplc="616E4B0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6673"/>
    <w:multiLevelType w:val="hybridMultilevel"/>
    <w:tmpl w:val="0E20433A"/>
    <w:lvl w:ilvl="0" w:tplc="616E4B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C5DD2"/>
    <w:multiLevelType w:val="hybridMultilevel"/>
    <w:tmpl w:val="10CA6914"/>
    <w:lvl w:ilvl="0" w:tplc="616E4B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81B89"/>
    <w:multiLevelType w:val="hybridMultilevel"/>
    <w:tmpl w:val="F7A4E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6F69"/>
    <w:multiLevelType w:val="multilevel"/>
    <w:tmpl w:val="DB9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467CC"/>
    <w:multiLevelType w:val="hybridMultilevel"/>
    <w:tmpl w:val="5BC05FB2"/>
    <w:lvl w:ilvl="0" w:tplc="3A7061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color w:val="233F6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2378E"/>
    <w:multiLevelType w:val="hybridMultilevel"/>
    <w:tmpl w:val="A9E89DE0"/>
    <w:lvl w:ilvl="0" w:tplc="CD96A1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E7"/>
    <w:rsid w:val="00095E2E"/>
    <w:rsid w:val="00097356"/>
    <w:rsid w:val="000A7612"/>
    <w:rsid w:val="0027463F"/>
    <w:rsid w:val="009A03C7"/>
    <w:rsid w:val="00A37E2D"/>
    <w:rsid w:val="00A956E7"/>
    <w:rsid w:val="00BC63D0"/>
    <w:rsid w:val="00C85B2B"/>
    <w:rsid w:val="00D436CA"/>
    <w:rsid w:val="00DD4A8C"/>
    <w:rsid w:val="00DE68D0"/>
    <w:rsid w:val="00E77689"/>
    <w:rsid w:val="00ED58AE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FB92"/>
  <w15:chartTrackingRefBased/>
  <w15:docId w15:val="{BD3D0EEC-D186-4122-A1F6-B88882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463F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ieldText">
    <w:name w:val="Field Text"/>
    <w:basedOn w:val="Normal"/>
    <w:rsid w:val="0027463F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styleId="Tekstfusnote">
    <w:name w:val="footnote text"/>
    <w:basedOn w:val="Normal"/>
    <w:link w:val="TekstfusnoteChar"/>
    <w:unhideWhenUsed/>
    <w:rsid w:val="0027463F"/>
    <w:pPr>
      <w:spacing w:after="0" w:line="240" w:lineRule="auto"/>
    </w:pPr>
    <w:rPr>
      <w:color w:val="808080" w:themeColor="background1" w:themeShade="80"/>
      <w:szCs w:val="20"/>
      <w:lang w:val="pl-PL" w:eastAsia="ja-JP"/>
    </w:rPr>
  </w:style>
  <w:style w:type="character" w:customStyle="1" w:styleId="TekstfusnoteChar">
    <w:name w:val="Tekst fusnote Char"/>
    <w:basedOn w:val="Zadanifontodlomka"/>
    <w:link w:val="Tekstfusnote"/>
    <w:rsid w:val="0027463F"/>
    <w:rPr>
      <w:color w:val="808080" w:themeColor="background1" w:themeShade="80"/>
      <w:szCs w:val="20"/>
      <w:lang w:val="pl-PL" w:eastAsia="ja-JP"/>
    </w:rPr>
  </w:style>
  <w:style w:type="character" w:styleId="Referencafusnote">
    <w:name w:val="footnote reference"/>
    <w:rsid w:val="0027463F"/>
    <w:rPr>
      <w:vertAlign w:val="superscript"/>
    </w:rPr>
  </w:style>
  <w:style w:type="paragraph" w:styleId="Tijeloteksta">
    <w:name w:val="Body Text"/>
    <w:basedOn w:val="Normal"/>
    <w:link w:val="TijelotekstaChar"/>
    <w:semiHidden/>
    <w:unhideWhenUsed/>
    <w:rsid w:val="0027463F"/>
    <w:pPr>
      <w:spacing w:after="120" w:line="23" w:lineRule="atLeast"/>
    </w:pPr>
    <w:rPr>
      <w:color w:val="808080" w:themeColor="background1" w:themeShade="80"/>
      <w:sz w:val="24"/>
      <w:szCs w:val="24"/>
      <w:lang w:val="pl-PL" w:eastAsia="ja-JP"/>
    </w:rPr>
  </w:style>
  <w:style w:type="character" w:customStyle="1" w:styleId="TijelotekstaChar">
    <w:name w:val="Tijelo teksta Char"/>
    <w:basedOn w:val="Zadanifontodlomka"/>
    <w:link w:val="Tijeloteksta"/>
    <w:semiHidden/>
    <w:rsid w:val="0027463F"/>
    <w:rPr>
      <w:color w:val="808080" w:themeColor="background1" w:themeShade="80"/>
      <w:sz w:val="24"/>
      <w:szCs w:val="24"/>
      <w:lang w:val="pl-PL" w:eastAsia="ja-JP"/>
    </w:rPr>
  </w:style>
  <w:style w:type="paragraph" w:styleId="Odlomakpopisa">
    <w:name w:val="List Paragraph"/>
    <w:basedOn w:val="Normal"/>
    <w:uiPriority w:val="34"/>
    <w:qFormat/>
    <w:rsid w:val="00DE68D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6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A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rio\Downloads\link%20to%20the%20Regulations%20in%20Croat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Marendić</dc:creator>
  <cp:keywords/>
  <dc:description/>
  <cp:lastModifiedBy>Mario</cp:lastModifiedBy>
  <cp:revision>3</cp:revision>
  <dcterms:created xsi:type="dcterms:W3CDTF">2026-04-16T11:00:00Z</dcterms:created>
  <dcterms:modified xsi:type="dcterms:W3CDTF">2026-04-16T11:01:00Z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e18abde8-f8a7-403d-8770-c2a0c95da1eb</vt:lpwstr>
  </property>
</Properties>
</file>